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6B" w:rsidRDefault="00831C6B" w:rsidP="00831C6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VOTO APROBATORIO </w:t>
      </w:r>
    </w:p>
    <w:p w:rsidR="00831C6B" w:rsidRDefault="00831C6B" w:rsidP="00831C6B">
      <w:pPr>
        <w:spacing w:after="0" w:line="24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Toda vez que el trabajo de evaluación profesional, </w:t>
      </w:r>
      <w:r>
        <w:rPr>
          <w:rFonts w:ascii="Arial Narrow" w:hAnsi="Arial Narrow"/>
        </w:rPr>
        <w:t>ha cumplido con los requisitos normativos y metodológicos, para continuar con los trámites correspondientes que sustentan la evaluación profesional, de acuerdo con los siguientes datos:</w:t>
      </w:r>
    </w:p>
    <w:tbl>
      <w:tblPr>
        <w:tblpPr w:leftFromText="141" w:rightFromText="141" w:vertAnchor="text" w:horzAnchor="margin" w:tblpY="80"/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3392"/>
        <w:gridCol w:w="1264"/>
        <w:gridCol w:w="1124"/>
        <w:gridCol w:w="1119"/>
        <w:gridCol w:w="767"/>
      </w:tblGrid>
      <w:tr w:rsidR="00831C6B" w:rsidTr="002E3A27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6B" w:rsidRDefault="00831C6B" w:rsidP="00D67A4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 xml:space="preserve">Nombre del pasante </w:t>
            </w:r>
          </w:p>
        </w:tc>
        <w:tc>
          <w:tcPr>
            <w:tcW w:w="4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 w:rsidP="00D67A4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7A4B" w:rsidTr="002E3A27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4B" w:rsidRDefault="00D67A4B" w:rsidP="00D67A4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Licenciatura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4B" w:rsidRDefault="00D67A4B" w:rsidP="00D67A4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/>
                <w:sz w:val="30"/>
                <w:szCs w:val="3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4B" w:rsidRDefault="00D67A4B" w:rsidP="00D67A4B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N° de cuenta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4B" w:rsidRDefault="00D67A4B" w:rsidP="00D67A4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A4B" w:rsidRDefault="00D67A4B" w:rsidP="00D67A4B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Generación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A4B" w:rsidRDefault="00D67A4B" w:rsidP="00D67A4B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31C6B" w:rsidTr="002E3A27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6B" w:rsidRDefault="00831C6B" w:rsidP="00D67A4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Opción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 w:rsidP="00D67A4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/>
                <w:sz w:val="30"/>
                <w:szCs w:val="3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6B" w:rsidRDefault="00831C6B" w:rsidP="00D67A4B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Escuela de Procedencia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 w:rsidP="00D67A4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831C6B" w:rsidTr="002E3A27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6B" w:rsidRDefault="00831C6B" w:rsidP="00D67A4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Nombre del Trabajo para Evaluación Profesional</w:t>
            </w:r>
          </w:p>
        </w:tc>
        <w:tc>
          <w:tcPr>
            <w:tcW w:w="4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 w:rsidP="00D67A4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831C6B" w:rsidRDefault="00831C6B" w:rsidP="00D67A4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831C6B" w:rsidRDefault="00831C6B" w:rsidP="00D67A4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831C6B" w:rsidRDefault="00831C6B" w:rsidP="00D67A4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831C6B" w:rsidRDefault="00831C6B" w:rsidP="00D67A4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:rsidR="00831C6B" w:rsidRDefault="00831C6B" w:rsidP="00831C6B">
      <w:pP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3325"/>
        <w:gridCol w:w="2960"/>
        <w:gridCol w:w="2118"/>
      </w:tblGrid>
      <w:tr w:rsidR="00831C6B" w:rsidTr="002E3A27"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NOMBRE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FIRMA DE VOTO APROBATORIO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 xml:space="preserve">FECHA </w:t>
            </w:r>
          </w:p>
        </w:tc>
      </w:tr>
      <w:tr w:rsidR="00831C6B" w:rsidTr="002E3A27">
        <w:trPr>
          <w:trHeight w:val="9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 xml:space="preserve">ASESOR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</w:p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</w:p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</w:p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</w:p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</w:p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</w:p>
        </w:tc>
      </w:tr>
      <w:tr w:rsidR="00831C6B" w:rsidTr="002E3A27">
        <w:trPr>
          <w:trHeight w:val="96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COASESOR ASESOR EXTERNO</w:t>
            </w:r>
          </w:p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808080"/>
                <w:sz w:val="16"/>
                <w:szCs w:val="16"/>
              </w:rPr>
              <w:t>(Sólo si aplica)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</w:p>
        </w:tc>
      </w:tr>
    </w:tbl>
    <w:p w:rsidR="00831C6B" w:rsidRDefault="00831C6B" w:rsidP="00831C6B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3317"/>
        <w:gridCol w:w="1701"/>
        <w:gridCol w:w="1559"/>
        <w:gridCol w:w="1845"/>
      </w:tblGrid>
      <w:tr w:rsidR="00831C6B" w:rsidTr="002E3A27"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FIRMA Y FECHA DE RECEPCIÓN DE NOMBRAMIENTO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FIRMA Y FECHA DE ENTREGA DE OBSERVACIONES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FIRMA Y FECHA DEL VOTO APROBATORIO</w:t>
            </w:r>
          </w:p>
        </w:tc>
      </w:tr>
      <w:tr w:rsidR="00831C6B" w:rsidTr="002E3A27">
        <w:trPr>
          <w:trHeight w:val="92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 xml:space="preserve">REVISOR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</w:tr>
      <w:tr w:rsidR="00831C6B" w:rsidTr="002E3A2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REVISOR</w:t>
            </w:r>
          </w:p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</w:tr>
    </w:tbl>
    <w:p w:rsidR="00831C6B" w:rsidRDefault="00831C6B" w:rsidP="00831C6B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831C6B" w:rsidRDefault="00831C6B" w:rsidP="00831C6B">
      <w:p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Derivado de lo anterior, se le </w:t>
      </w:r>
      <w:r>
        <w:rPr>
          <w:rFonts w:ascii="Arial Narrow" w:hAnsi="Arial Narrow"/>
          <w:b/>
          <w:color w:val="000000"/>
        </w:rPr>
        <w:t>AUTORIZA LA REPRODUCCIÓN DEL TRABAJO DE EVALUACIÓN PROFESIONAL</w:t>
      </w:r>
      <w:r>
        <w:rPr>
          <w:rFonts w:ascii="Arial Narrow" w:hAnsi="Arial Narrow"/>
          <w:color w:val="000000"/>
        </w:rPr>
        <w:t xml:space="preserve"> de acuerdo con las especificaciones del </w:t>
      </w:r>
      <w:r>
        <w:rPr>
          <w:rFonts w:ascii="Arial Narrow" w:hAnsi="Arial Narrow"/>
          <w:b/>
          <w:color w:val="000000"/>
        </w:rPr>
        <w:t>anexo 8.7</w:t>
      </w:r>
      <w:r>
        <w:rPr>
          <w:rFonts w:ascii="Arial Narrow" w:hAnsi="Arial Narrow"/>
          <w:color w:val="000000"/>
        </w:rPr>
        <w:t xml:space="preserve"> “Requisitos para la presentación del examen de evaluación profesional”.</w:t>
      </w:r>
    </w:p>
    <w:p w:rsidR="00831C6B" w:rsidRDefault="00831C6B" w:rsidP="00831C6B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3294"/>
        <w:gridCol w:w="2803"/>
        <w:gridCol w:w="2084"/>
      </w:tblGrid>
      <w:tr w:rsidR="00831C6B" w:rsidTr="002E3A27"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NOMBRE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FECHA </w:t>
            </w:r>
          </w:p>
        </w:tc>
      </w:tr>
      <w:tr w:rsidR="00831C6B" w:rsidTr="002E3A2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 xml:space="preserve">ÁREA  DE EVALUACIÓN PROFESIONAL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31C6B" w:rsidRPr="002E3A27" w:rsidRDefault="002E3A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3A27">
              <w:rPr>
                <w:rFonts w:ascii="Arial Narrow" w:hAnsi="Arial Narrow"/>
                <w:b/>
                <w:sz w:val="20"/>
                <w:szCs w:val="20"/>
              </w:rPr>
              <w:t xml:space="preserve">C.P. </w:t>
            </w:r>
            <w:proofErr w:type="spellStart"/>
            <w:r w:rsidRPr="002E3A27">
              <w:rPr>
                <w:rFonts w:ascii="Arial Narrow" w:hAnsi="Arial Narrow"/>
                <w:b/>
                <w:sz w:val="20"/>
                <w:szCs w:val="20"/>
              </w:rPr>
              <w:t>Angela</w:t>
            </w:r>
            <w:proofErr w:type="spellEnd"/>
            <w:r w:rsidRPr="002E3A27">
              <w:rPr>
                <w:rFonts w:ascii="Arial Narrow" w:hAnsi="Arial Narrow"/>
                <w:b/>
                <w:sz w:val="20"/>
                <w:szCs w:val="20"/>
              </w:rPr>
              <w:t xml:space="preserve"> Cecilia Osorio Solano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B" w:rsidRDefault="00831C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17F27" w:rsidRDefault="00F17F27"/>
    <w:sectPr w:rsidR="00F17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B7" w:rsidRDefault="00945AB7" w:rsidP="00831C6B">
      <w:pPr>
        <w:spacing w:after="0" w:line="240" w:lineRule="auto"/>
      </w:pPr>
      <w:r>
        <w:separator/>
      </w:r>
    </w:p>
  </w:endnote>
  <w:endnote w:type="continuationSeparator" w:id="0">
    <w:p w:rsidR="00945AB7" w:rsidRDefault="00945AB7" w:rsidP="0083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F3" w:rsidRDefault="004275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6B" w:rsidRDefault="00831C6B" w:rsidP="00831C6B">
    <w:pPr>
      <w:pStyle w:val="Piedepgina"/>
      <w:tabs>
        <w:tab w:val="clear" w:pos="4419"/>
        <w:tab w:val="clear" w:pos="8838"/>
        <w:tab w:val="left" w:pos="2065"/>
      </w:tabs>
    </w:pPr>
    <w:r>
      <w:tab/>
    </w:r>
  </w:p>
  <w:tbl>
    <w:tblPr>
      <w:tblW w:w="5880" w:type="pct"/>
      <w:tblInd w:w="-6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2"/>
      <w:gridCol w:w="2315"/>
      <w:gridCol w:w="4091"/>
    </w:tblGrid>
    <w:tr w:rsidR="00831C6B" w:rsidRPr="00831C6B" w:rsidTr="00831C6B">
      <w:trPr>
        <w:trHeight w:hRule="exact" w:val="761"/>
      </w:trPr>
      <w:tc>
        <w:tcPr>
          <w:tcW w:w="1064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31C6B" w:rsidRPr="00E020C2" w:rsidRDefault="00831C6B" w:rsidP="00462815">
          <w:pPr>
            <w:pStyle w:val="Ttulo3"/>
            <w:spacing w:before="0"/>
            <w:jc w:val="center"/>
            <w:rPr>
              <w:rFonts w:ascii="Arial" w:hAnsi="Arial" w:cs="Arial"/>
              <w:b w:val="0"/>
              <w:color w:val="1D1B11" w:themeColor="background2" w:themeShade="1A"/>
              <w:sz w:val="14"/>
            </w:rPr>
          </w:pPr>
          <w:r w:rsidRPr="00E020C2">
            <w:rPr>
              <w:rFonts w:ascii="Arial" w:hAnsi="Arial" w:cs="Arial"/>
              <w:b w:val="0"/>
              <w:color w:val="1D1B11" w:themeColor="background2" w:themeShade="1A"/>
              <w:sz w:val="14"/>
            </w:rPr>
            <w:t>DOCUMENTO CONTROLADO EN EL SITIO WEB DEL SGC, QUE SE ENCUENTRA DISPONIBLE EXCLUSIVAMENTE PARA LA UNIVERSIDAD</w:t>
          </w:r>
        </w:p>
        <w:p w:rsidR="00831C6B" w:rsidRPr="00831C6B" w:rsidRDefault="00831C6B" w:rsidP="00462815">
          <w:pPr>
            <w:pStyle w:val="Ttulo3"/>
            <w:spacing w:before="0"/>
            <w:jc w:val="center"/>
            <w:rPr>
              <w:rFonts w:ascii="Arial" w:hAnsi="Arial" w:cs="Arial"/>
              <w:sz w:val="14"/>
            </w:rPr>
          </w:pPr>
          <w:r w:rsidRPr="00E020C2">
            <w:rPr>
              <w:rFonts w:ascii="Arial" w:hAnsi="Arial" w:cs="Arial"/>
              <w:b w:val="0"/>
              <w:color w:val="1D1B11" w:themeColor="background2" w:themeShade="1A"/>
              <w:sz w:val="14"/>
            </w:rPr>
            <w:t>AUTÓNOMA DEL ESTADO DE MÉXICO. PROHIBIDA SU REPRODUCCIÓN TOTAL O PARCIAL</w:t>
          </w:r>
          <w:r w:rsidRPr="00E020C2">
            <w:rPr>
              <w:rFonts w:ascii="Arial" w:hAnsi="Arial" w:cs="Arial"/>
              <w:b w:val="0"/>
              <w:sz w:val="14"/>
            </w:rPr>
            <w:t>.</w:t>
          </w:r>
        </w:p>
      </w:tc>
    </w:tr>
    <w:tr w:rsidR="00831C6B" w:rsidRPr="00831C6B" w:rsidTr="00831C6B">
      <w:trPr>
        <w:trHeight w:hRule="exact" w:val="468"/>
      </w:trPr>
      <w:tc>
        <w:tcPr>
          <w:tcW w:w="42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31C6B" w:rsidRPr="00831C6B" w:rsidRDefault="00831C6B" w:rsidP="001506F9">
          <w:pPr>
            <w:pStyle w:val="Ttulo3"/>
            <w:rPr>
              <w:rFonts w:ascii="Arial" w:hAnsi="Arial" w:cs="Arial"/>
              <w:sz w:val="14"/>
            </w:rPr>
          </w:pPr>
        </w:p>
      </w:tc>
      <w:tc>
        <w:tcPr>
          <w:tcW w:w="23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31C6B" w:rsidRPr="00831C6B" w:rsidRDefault="00831C6B" w:rsidP="001506F9">
          <w:pPr>
            <w:pStyle w:val="Ttulo2"/>
            <w:rPr>
              <w:rFonts w:cs="Arial"/>
              <w:sz w:val="14"/>
            </w:rPr>
          </w:pPr>
          <w:r w:rsidRPr="00831C6B">
            <w:rPr>
              <w:rStyle w:val="Nmerodepgina"/>
              <w:rFonts w:cs="Arial"/>
              <w:sz w:val="14"/>
            </w:rPr>
            <w:fldChar w:fldCharType="begin"/>
          </w:r>
          <w:r w:rsidRPr="00831C6B">
            <w:rPr>
              <w:rStyle w:val="Nmerodepgina"/>
              <w:rFonts w:cs="Arial"/>
              <w:sz w:val="14"/>
            </w:rPr>
            <w:instrText xml:space="preserve"> PAGE </w:instrText>
          </w:r>
          <w:r w:rsidRPr="00831C6B">
            <w:rPr>
              <w:rStyle w:val="Nmerodepgina"/>
              <w:rFonts w:cs="Arial"/>
              <w:sz w:val="14"/>
            </w:rPr>
            <w:fldChar w:fldCharType="separate"/>
          </w:r>
          <w:r w:rsidR="004E3E96">
            <w:rPr>
              <w:rStyle w:val="Nmerodepgina"/>
              <w:rFonts w:cs="Arial"/>
              <w:noProof/>
              <w:sz w:val="14"/>
            </w:rPr>
            <w:t>1</w:t>
          </w:r>
          <w:r w:rsidRPr="00831C6B">
            <w:rPr>
              <w:rStyle w:val="Nmerodepgina"/>
              <w:rFonts w:cs="Arial"/>
              <w:sz w:val="14"/>
            </w:rPr>
            <w:fldChar w:fldCharType="end"/>
          </w:r>
          <w:r w:rsidRPr="00831C6B">
            <w:rPr>
              <w:rStyle w:val="Nmerodepgina"/>
              <w:rFonts w:cs="Arial"/>
              <w:sz w:val="14"/>
            </w:rPr>
            <w:t>/</w:t>
          </w:r>
          <w:r w:rsidRPr="00831C6B">
            <w:rPr>
              <w:rStyle w:val="Nmerodepgina"/>
              <w:rFonts w:cs="Arial"/>
              <w:sz w:val="14"/>
            </w:rPr>
            <w:fldChar w:fldCharType="begin"/>
          </w:r>
          <w:r w:rsidRPr="00831C6B">
            <w:rPr>
              <w:rStyle w:val="Nmerodepgina"/>
              <w:rFonts w:cs="Arial"/>
              <w:sz w:val="14"/>
            </w:rPr>
            <w:instrText xml:space="preserve"> NUMPAGES </w:instrText>
          </w:r>
          <w:r w:rsidRPr="00831C6B">
            <w:rPr>
              <w:rStyle w:val="Nmerodepgina"/>
              <w:rFonts w:cs="Arial"/>
              <w:sz w:val="14"/>
            </w:rPr>
            <w:fldChar w:fldCharType="separate"/>
          </w:r>
          <w:r w:rsidR="004E3E96">
            <w:rPr>
              <w:rStyle w:val="Nmerodepgina"/>
              <w:rFonts w:cs="Arial"/>
              <w:noProof/>
              <w:sz w:val="14"/>
            </w:rPr>
            <w:t>1</w:t>
          </w:r>
          <w:r w:rsidRPr="00831C6B">
            <w:rPr>
              <w:rStyle w:val="Nmerodepgina"/>
              <w:rFonts w:cs="Arial"/>
              <w:sz w:val="14"/>
            </w:rPr>
            <w:fldChar w:fldCharType="end"/>
          </w:r>
        </w:p>
      </w:tc>
      <w:tc>
        <w:tcPr>
          <w:tcW w:w="40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31C6B" w:rsidRPr="00831C6B" w:rsidRDefault="00831C6B" w:rsidP="001506F9">
          <w:pPr>
            <w:pStyle w:val="Ttulo3"/>
            <w:rPr>
              <w:rFonts w:ascii="Arial" w:hAnsi="Arial" w:cs="Arial"/>
              <w:sz w:val="14"/>
            </w:rPr>
          </w:pPr>
        </w:p>
      </w:tc>
    </w:tr>
  </w:tbl>
  <w:p w:rsidR="00831C6B" w:rsidRDefault="00831C6B" w:rsidP="00831C6B">
    <w:pPr>
      <w:pStyle w:val="Piedepgina"/>
      <w:tabs>
        <w:tab w:val="clear" w:pos="4419"/>
        <w:tab w:val="clear" w:pos="8838"/>
        <w:tab w:val="left" w:pos="206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F3" w:rsidRDefault="004275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B7" w:rsidRDefault="00945AB7" w:rsidP="00831C6B">
      <w:pPr>
        <w:spacing w:after="0" w:line="240" w:lineRule="auto"/>
      </w:pPr>
      <w:r>
        <w:separator/>
      </w:r>
    </w:p>
  </w:footnote>
  <w:footnote w:type="continuationSeparator" w:id="0">
    <w:p w:rsidR="00945AB7" w:rsidRDefault="00945AB7" w:rsidP="0083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F3" w:rsidRDefault="004275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13" w:type="pct"/>
      <w:jc w:val="center"/>
      <w:tblLayout w:type="fixed"/>
      <w:tblLook w:val="04A0" w:firstRow="1" w:lastRow="0" w:firstColumn="1" w:lastColumn="0" w:noHBand="0" w:noVBand="1"/>
    </w:tblPr>
    <w:tblGrid>
      <w:gridCol w:w="1533"/>
      <w:gridCol w:w="5766"/>
      <w:gridCol w:w="1144"/>
      <w:gridCol w:w="1359"/>
    </w:tblGrid>
    <w:tr w:rsidR="00831C6B" w:rsidRPr="00A847DE" w:rsidTr="00831C6B">
      <w:trPr>
        <w:trHeight w:val="350"/>
        <w:jc w:val="center"/>
      </w:trPr>
      <w:tc>
        <w:tcPr>
          <w:tcW w:w="1533" w:type="dxa"/>
          <w:vMerge w:val="restart"/>
          <w:shd w:val="clear" w:color="auto" w:fill="auto"/>
          <w:vAlign w:val="center"/>
        </w:tcPr>
        <w:p w:rsidR="00831C6B" w:rsidRPr="00A847DE" w:rsidRDefault="00831C6B" w:rsidP="001506F9">
          <w:pPr>
            <w:rPr>
              <w:rFonts w:cs="Arial"/>
              <w:color w:val="0D0D0D"/>
              <w:sz w:val="20"/>
              <w:szCs w:val="20"/>
            </w:rPr>
          </w:pPr>
          <w:r>
            <w:rPr>
              <w:rFonts w:cs="Arial"/>
              <w:noProof/>
              <w:color w:val="0D0D0D"/>
              <w:sz w:val="20"/>
              <w:szCs w:val="20"/>
              <w:lang w:eastAsia="es-MX"/>
            </w:rPr>
            <w:drawing>
              <wp:inline distT="0" distB="0" distL="0" distR="0" wp14:anchorId="3419CA52" wp14:editId="5C738B06">
                <wp:extent cx="819785" cy="716280"/>
                <wp:effectExtent l="0" t="0" r="0" b="7620"/>
                <wp:docPr id="1" name="Imagen 1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6" w:type="dxa"/>
          <w:vMerge w:val="restart"/>
          <w:shd w:val="clear" w:color="auto" w:fill="FFFFFF"/>
          <w:vAlign w:val="center"/>
        </w:tcPr>
        <w:p w:rsidR="00831C6B" w:rsidRPr="00DA5E79" w:rsidRDefault="00831C6B" w:rsidP="00831C6B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8.5 Voto Aprobatorio</w:t>
          </w:r>
          <w:r w:rsidRPr="00DA5E79">
            <w:rPr>
              <w:rFonts w:cs="Arial"/>
              <w:color w:val="0D0D0D"/>
              <w:szCs w:val="18"/>
            </w:rPr>
            <w:t xml:space="preserve"> </w:t>
          </w:r>
        </w:p>
        <w:p w:rsidR="00831C6B" w:rsidRPr="00DA5E79" w:rsidRDefault="00831C6B" w:rsidP="00831C6B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 Procedimiento de Evaluación Profesional</w:t>
          </w:r>
        </w:p>
        <w:p w:rsidR="00C017E4" w:rsidRDefault="004275F3" w:rsidP="00C017E4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Facultad de Contaduría y Administración</w:t>
          </w:r>
        </w:p>
        <w:p w:rsidR="00C017E4" w:rsidRDefault="00C017E4" w:rsidP="00C017E4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Subdirección Académica</w:t>
          </w:r>
        </w:p>
        <w:p w:rsidR="00831C6B" w:rsidRPr="00A847DE" w:rsidRDefault="004275F3" w:rsidP="00C017E4">
          <w:pPr>
            <w:pStyle w:val="HEADS"/>
            <w:spacing w:line="276" w:lineRule="auto"/>
            <w:ind w:left="709"/>
            <w:rPr>
              <w:rFonts w:cs="Arial"/>
              <w:color w:val="0D0D0D"/>
            </w:rPr>
          </w:pPr>
          <w:r>
            <w:rPr>
              <w:rFonts w:cs="Arial"/>
              <w:color w:val="0D0D0D"/>
              <w:szCs w:val="18"/>
            </w:rPr>
            <w:t>Departamento de Evaluación Profesional</w:t>
          </w:r>
        </w:p>
      </w:tc>
      <w:tc>
        <w:tcPr>
          <w:tcW w:w="1144" w:type="dxa"/>
          <w:tcBorders>
            <w:bottom w:val="single" w:sz="4" w:space="0" w:color="987B2C"/>
          </w:tcBorders>
          <w:vAlign w:val="center"/>
        </w:tcPr>
        <w:p w:rsidR="00831C6B" w:rsidRPr="00A847DE" w:rsidRDefault="00831C6B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59" w:type="dxa"/>
          <w:tcBorders>
            <w:bottom w:val="single" w:sz="4" w:space="0" w:color="987B2C"/>
          </w:tcBorders>
          <w:vAlign w:val="center"/>
        </w:tcPr>
        <w:p w:rsidR="00831C6B" w:rsidRPr="00A847DE" w:rsidRDefault="00831C6B" w:rsidP="001506F9">
          <w:pPr>
            <w:pStyle w:val="Ttulo2"/>
            <w:rPr>
              <w:rFonts w:cs="Arial"/>
              <w:color w:val="0D0D0D"/>
            </w:rPr>
          </w:pPr>
        </w:p>
      </w:tc>
    </w:tr>
    <w:tr w:rsidR="00831C6B" w:rsidRPr="00A847DE" w:rsidTr="00831C6B">
      <w:trPr>
        <w:trHeight w:val="350"/>
        <w:jc w:val="center"/>
      </w:trPr>
      <w:tc>
        <w:tcPr>
          <w:tcW w:w="1533" w:type="dxa"/>
          <w:vMerge/>
          <w:shd w:val="clear" w:color="auto" w:fill="auto"/>
          <w:vAlign w:val="center"/>
        </w:tcPr>
        <w:p w:rsidR="00831C6B" w:rsidRPr="00A847DE" w:rsidRDefault="00831C6B" w:rsidP="001506F9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766" w:type="dxa"/>
          <w:vMerge/>
          <w:shd w:val="clear" w:color="auto" w:fill="FFFFFF"/>
          <w:vAlign w:val="center"/>
        </w:tcPr>
        <w:p w:rsidR="00831C6B" w:rsidRPr="00A847DE" w:rsidRDefault="00831C6B" w:rsidP="001506F9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44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831C6B" w:rsidRPr="00A847DE" w:rsidRDefault="00831C6B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59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831C6B" w:rsidRPr="00A847DE" w:rsidRDefault="00CF15A0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</w:t>
          </w:r>
        </w:p>
      </w:tc>
    </w:tr>
    <w:tr w:rsidR="00831C6B" w:rsidRPr="00A847DE" w:rsidTr="00831C6B">
      <w:trPr>
        <w:trHeight w:val="351"/>
        <w:jc w:val="center"/>
      </w:trPr>
      <w:tc>
        <w:tcPr>
          <w:tcW w:w="1533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831C6B" w:rsidRPr="00A847DE" w:rsidRDefault="00831C6B" w:rsidP="001506F9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766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831C6B" w:rsidRPr="00A847DE" w:rsidRDefault="00831C6B" w:rsidP="001506F9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44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831C6B" w:rsidRPr="00A847DE" w:rsidRDefault="00831C6B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59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831C6B" w:rsidRPr="00A847DE" w:rsidRDefault="00462815" w:rsidP="00462815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19/10/2016</w:t>
          </w:r>
        </w:p>
      </w:tc>
    </w:tr>
  </w:tbl>
  <w:p w:rsidR="00831C6B" w:rsidRDefault="00831C6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F3" w:rsidRDefault="004275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6B"/>
    <w:rsid w:val="0000706D"/>
    <w:rsid w:val="002E3A27"/>
    <w:rsid w:val="004275F3"/>
    <w:rsid w:val="00462815"/>
    <w:rsid w:val="004E3E96"/>
    <w:rsid w:val="00831C6B"/>
    <w:rsid w:val="008C2E6F"/>
    <w:rsid w:val="00945AB7"/>
    <w:rsid w:val="00C017E4"/>
    <w:rsid w:val="00CD763E"/>
    <w:rsid w:val="00CF15A0"/>
    <w:rsid w:val="00D67A4B"/>
    <w:rsid w:val="00E020C2"/>
    <w:rsid w:val="00F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831C6B"/>
    <w:pPr>
      <w:keepNext/>
      <w:keepLines/>
      <w:spacing w:after="0" w:line="260" w:lineRule="exact"/>
      <w:jc w:val="center"/>
      <w:outlineLvl w:val="1"/>
    </w:pPr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C6B"/>
  </w:style>
  <w:style w:type="paragraph" w:styleId="Piedepgina">
    <w:name w:val="footer"/>
    <w:basedOn w:val="Normal"/>
    <w:link w:val="PiedepginaCar"/>
    <w:uiPriority w:val="99"/>
    <w:unhideWhenUsed/>
    <w:rsid w:val="00831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C6B"/>
  </w:style>
  <w:style w:type="character" w:customStyle="1" w:styleId="Ttulo2Car">
    <w:name w:val="Título 2 Car"/>
    <w:aliases w:val="Encabezados Car"/>
    <w:basedOn w:val="Fuentedeprrafopredeter"/>
    <w:link w:val="Ttulo2"/>
    <w:uiPriority w:val="9"/>
    <w:rsid w:val="00831C6B"/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customStyle="1" w:styleId="Encabezado1">
    <w:name w:val="Encabezado1"/>
    <w:basedOn w:val="Encabezado"/>
    <w:rsid w:val="00831C6B"/>
    <w:pPr>
      <w:tabs>
        <w:tab w:val="clear" w:pos="4419"/>
        <w:tab w:val="clear" w:pos="8838"/>
      </w:tabs>
      <w:jc w:val="center"/>
    </w:pPr>
    <w:rPr>
      <w:rFonts w:ascii="Philosopher" w:eastAsia="Calibri" w:hAnsi="Philosopher" w:cs="Arial"/>
      <w:b/>
      <w:noProof/>
      <w:sz w:val="18"/>
      <w:szCs w:val="18"/>
      <w:lang w:eastAsia="es-ES"/>
    </w:rPr>
  </w:style>
  <w:style w:type="paragraph" w:customStyle="1" w:styleId="HEADLEFT">
    <w:name w:val="HEADLEFT"/>
    <w:basedOn w:val="Ttulo2"/>
    <w:link w:val="HEADLEFTCar"/>
    <w:qFormat/>
    <w:rsid w:val="00831C6B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831C6B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831C6B"/>
    <w:rPr>
      <w:sz w:val="18"/>
    </w:rPr>
  </w:style>
  <w:style w:type="character" w:customStyle="1" w:styleId="HEADSCar">
    <w:name w:val="HEADS Car"/>
    <w:link w:val="HEADS"/>
    <w:rsid w:val="00831C6B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6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C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merodepgina">
    <w:name w:val="page number"/>
    <w:basedOn w:val="Fuentedeprrafopredeter"/>
    <w:uiPriority w:val="99"/>
    <w:rsid w:val="00831C6B"/>
  </w:style>
  <w:style w:type="paragraph" w:styleId="NormalWeb">
    <w:name w:val="Normal (Web)"/>
    <w:basedOn w:val="Normal"/>
    <w:uiPriority w:val="99"/>
    <w:semiHidden/>
    <w:unhideWhenUsed/>
    <w:rsid w:val="0083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831C6B"/>
    <w:pPr>
      <w:keepNext/>
      <w:keepLines/>
      <w:spacing w:after="0" w:line="260" w:lineRule="exact"/>
      <w:jc w:val="center"/>
      <w:outlineLvl w:val="1"/>
    </w:pPr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C6B"/>
  </w:style>
  <w:style w:type="paragraph" w:styleId="Piedepgina">
    <w:name w:val="footer"/>
    <w:basedOn w:val="Normal"/>
    <w:link w:val="PiedepginaCar"/>
    <w:uiPriority w:val="99"/>
    <w:unhideWhenUsed/>
    <w:rsid w:val="00831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C6B"/>
  </w:style>
  <w:style w:type="character" w:customStyle="1" w:styleId="Ttulo2Car">
    <w:name w:val="Título 2 Car"/>
    <w:aliases w:val="Encabezados Car"/>
    <w:basedOn w:val="Fuentedeprrafopredeter"/>
    <w:link w:val="Ttulo2"/>
    <w:uiPriority w:val="9"/>
    <w:rsid w:val="00831C6B"/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customStyle="1" w:styleId="Encabezado1">
    <w:name w:val="Encabezado1"/>
    <w:basedOn w:val="Encabezado"/>
    <w:rsid w:val="00831C6B"/>
    <w:pPr>
      <w:tabs>
        <w:tab w:val="clear" w:pos="4419"/>
        <w:tab w:val="clear" w:pos="8838"/>
      </w:tabs>
      <w:jc w:val="center"/>
    </w:pPr>
    <w:rPr>
      <w:rFonts w:ascii="Philosopher" w:eastAsia="Calibri" w:hAnsi="Philosopher" w:cs="Arial"/>
      <w:b/>
      <w:noProof/>
      <w:sz w:val="18"/>
      <w:szCs w:val="18"/>
      <w:lang w:eastAsia="es-ES"/>
    </w:rPr>
  </w:style>
  <w:style w:type="paragraph" w:customStyle="1" w:styleId="HEADLEFT">
    <w:name w:val="HEADLEFT"/>
    <w:basedOn w:val="Ttulo2"/>
    <w:link w:val="HEADLEFTCar"/>
    <w:qFormat/>
    <w:rsid w:val="00831C6B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831C6B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831C6B"/>
    <w:rPr>
      <w:sz w:val="18"/>
    </w:rPr>
  </w:style>
  <w:style w:type="character" w:customStyle="1" w:styleId="HEADSCar">
    <w:name w:val="HEADS Car"/>
    <w:link w:val="HEADS"/>
    <w:rsid w:val="00831C6B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6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C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merodepgina">
    <w:name w:val="page number"/>
    <w:basedOn w:val="Fuentedeprrafopredeter"/>
    <w:uiPriority w:val="99"/>
    <w:rsid w:val="00831C6B"/>
  </w:style>
  <w:style w:type="paragraph" w:styleId="NormalWeb">
    <w:name w:val="Normal (Web)"/>
    <w:basedOn w:val="Normal"/>
    <w:uiPriority w:val="99"/>
    <w:semiHidden/>
    <w:unhideWhenUsed/>
    <w:rsid w:val="0083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</dc:creator>
  <cp:lastModifiedBy>Angela Cecilia Osorio Solano</cp:lastModifiedBy>
  <cp:revision>10</cp:revision>
  <dcterms:created xsi:type="dcterms:W3CDTF">2016-08-11T21:12:00Z</dcterms:created>
  <dcterms:modified xsi:type="dcterms:W3CDTF">2016-10-21T05:27:00Z</dcterms:modified>
</cp:coreProperties>
</file>